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9D45" w14:textId="77777777" w:rsidR="004841FF" w:rsidRDefault="004841FF" w:rsidP="00764F44">
      <w:pPr>
        <w:jc w:val="both"/>
        <w:rPr>
          <w:rFonts w:ascii="Arial" w:hAnsi="Arial" w:cs="Arial"/>
        </w:rPr>
      </w:pPr>
    </w:p>
    <w:p w14:paraId="06BD0847" w14:textId="17980CB1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334E4626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5F63E1">
        <w:rPr>
          <w:rFonts w:ascii="Times New Roman" w:hAnsi="Times New Roman"/>
        </w:rPr>
        <w:t>17</w:t>
      </w:r>
      <w:r w:rsidR="00731F88">
        <w:rPr>
          <w:rFonts w:ascii="Times New Roman" w:hAnsi="Times New Roman"/>
        </w:rPr>
        <w:t>.</w:t>
      </w:r>
      <w:r w:rsidR="005F63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14.12.2023</w:t>
      </w:r>
      <w:r>
        <w:rPr>
          <w:rFonts w:ascii="Times New Roman" w:hAnsi="Times New Roman"/>
        </w:rPr>
        <w:t>. 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853A58E" w:rsidR="00764F44" w:rsidRDefault="0094616E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2817DAA3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731F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6BB2CEE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731F88">
        <w:rPr>
          <w:rFonts w:ascii="Times New Roman" w:hAnsi="Times New Roman" w:cs="Times New Roman"/>
          <w:sz w:val="24"/>
          <w:szCs w:val="24"/>
        </w:rPr>
        <w:t>2/22</w:t>
      </w:r>
      <w:r w:rsidR="00A105D5">
        <w:rPr>
          <w:rFonts w:ascii="Times New Roman" w:hAnsi="Times New Roman" w:cs="Times New Roman"/>
          <w:sz w:val="24"/>
          <w:szCs w:val="24"/>
        </w:rPr>
        <w:t>, 25/23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45B96637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</w:t>
      </w:r>
      <w:r w:rsidR="00A105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4C031AE4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105D5">
        <w:rPr>
          <w:rFonts w:ascii="Times New Roman" w:hAnsi="Times New Roman" w:cs="Times New Roman"/>
          <w:b/>
          <w:sz w:val="24"/>
          <w:szCs w:val="24"/>
        </w:rPr>
        <w:t>155.200,00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123.366,00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A105D5">
        <w:rPr>
          <w:rFonts w:ascii="Times New Roman" w:hAnsi="Times New Roman" w:cs="Times New Roman"/>
          <w:b/>
          <w:sz w:val="24"/>
          <w:szCs w:val="24"/>
        </w:rPr>
        <w:t>278.566,00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185CBF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46AAF3B0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731F88" w:rsidRPr="00DB37E1" w14:paraId="6F5A8839" w14:textId="77777777" w:rsidTr="00000AD4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479149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54169E25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2BDD66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47D5C7B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 w:rsidRPr="00DB37E1">
              <w:rPr>
                <w:rFonts w:ascii="Times New Roman" w:hAnsi="Times New Roman" w:cs="Times New Roman"/>
              </w:rPr>
              <w:t>)</w:t>
            </w:r>
          </w:p>
        </w:tc>
      </w:tr>
      <w:tr w:rsidR="00731F88" w:rsidRPr="00DB37E1" w14:paraId="3218E4DE" w14:textId="77777777" w:rsidTr="00000AD4">
        <w:trPr>
          <w:trHeight w:val="1488"/>
          <w:jc w:val="center"/>
        </w:trPr>
        <w:tc>
          <w:tcPr>
            <w:tcW w:w="421" w:type="dxa"/>
          </w:tcPr>
          <w:p w14:paraId="7F28E904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F803776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54DC9131" w14:textId="488122A7" w:rsidR="00731F88" w:rsidRPr="00B95167" w:rsidRDefault="00B95167" w:rsidP="00000AD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2CBAF126" w14:textId="77777777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C20B4F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21389AA3" w14:textId="16043D23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Program100</w:t>
            </w:r>
            <w:r w:rsidR="009461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A100004 Održavanje i sigurnost putova </w:t>
            </w:r>
          </w:p>
          <w:p w14:paraId="2B1FF41D" w14:textId="4944640E" w:rsidR="0094616E" w:rsidRDefault="0094616E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1006A100001 Gospodarska zona </w:t>
            </w:r>
            <w:proofErr w:type="spellStart"/>
            <w:r>
              <w:rPr>
                <w:rFonts w:ascii="Times New Roman" w:hAnsi="Times New Roman" w:cs="Times New Roman"/>
              </w:rPr>
              <w:t>Podudbina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rekonstrukcija raskrižja ulaza u poslovnu zonu</w:t>
            </w:r>
          </w:p>
          <w:p w14:paraId="139116E4" w14:textId="1D8AC991" w:rsidR="00731F88" w:rsidRPr="008E59BB" w:rsidRDefault="00731F88" w:rsidP="00B95167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027DABB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53FF10B9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B316C69" w14:textId="1CD4AD11" w:rsidR="00731F88" w:rsidRDefault="0094616E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44A0">
              <w:rPr>
                <w:rFonts w:ascii="Times New Roman" w:hAnsi="Times New Roman" w:cs="Times New Roman"/>
              </w:rPr>
              <w:t>01.196,00</w:t>
            </w:r>
          </w:p>
        </w:tc>
      </w:tr>
      <w:tr w:rsidR="00B95167" w:rsidRPr="00DB37E1" w14:paraId="655D73D1" w14:textId="77777777" w:rsidTr="00000AD4">
        <w:trPr>
          <w:trHeight w:val="760"/>
          <w:jc w:val="center"/>
        </w:trPr>
        <w:tc>
          <w:tcPr>
            <w:tcW w:w="421" w:type="dxa"/>
          </w:tcPr>
          <w:p w14:paraId="4D7ACDB5" w14:textId="6AB5B12C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58070145" w14:textId="77777777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7B328A44" w14:textId="614CFAF2" w:rsidR="00B95167" w:rsidRPr="00B95167" w:rsidRDefault="00B95167" w:rsidP="00B9516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A100001 Održavanje javne rasvjete</w:t>
            </w:r>
          </w:p>
        </w:tc>
        <w:tc>
          <w:tcPr>
            <w:tcW w:w="1412" w:type="dxa"/>
          </w:tcPr>
          <w:p w14:paraId="5CEF5A06" w14:textId="42030303" w:rsidR="00B95167" w:rsidRDefault="00A26AB5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41.159,00</w:t>
            </w:r>
          </w:p>
        </w:tc>
      </w:tr>
      <w:tr w:rsidR="00731F88" w:rsidRPr="00DB37E1" w14:paraId="2F8A28C2" w14:textId="77777777" w:rsidTr="00000AD4">
        <w:trPr>
          <w:trHeight w:val="760"/>
          <w:jc w:val="center"/>
        </w:trPr>
        <w:tc>
          <w:tcPr>
            <w:tcW w:w="421" w:type="dxa"/>
          </w:tcPr>
          <w:p w14:paraId="0010E1B5" w14:textId="54B298A3" w:rsidR="00731F88" w:rsidRPr="00DB37E1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2AF940E" w14:textId="1F510235" w:rsidR="00731F88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i </w:t>
            </w:r>
            <w:r w:rsidR="00B95167">
              <w:rPr>
                <w:rFonts w:ascii="Times New Roman" w:hAnsi="Times New Roman" w:cs="Times New Roman"/>
              </w:rPr>
              <w:t xml:space="preserve">uređenje </w:t>
            </w:r>
            <w:r w:rsidR="0094616E">
              <w:rPr>
                <w:rFonts w:ascii="Times New Roman" w:hAnsi="Times New Roman" w:cs="Times New Roman"/>
              </w:rPr>
              <w:t>javnih površina</w:t>
            </w:r>
          </w:p>
          <w:p w14:paraId="44CF9283" w14:textId="4A081EAB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</w:t>
            </w:r>
            <w:r w:rsidR="00B95167">
              <w:rPr>
                <w:rFonts w:ascii="Times New Roman" w:hAnsi="Times New Roman" w:cs="Times New Roman"/>
              </w:rPr>
              <w:t xml:space="preserve">K100009 Uređenje </w:t>
            </w:r>
            <w:r w:rsidR="0094616E">
              <w:rPr>
                <w:rFonts w:ascii="Times New Roman" w:hAnsi="Times New Roman" w:cs="Times New Roman"/>
              </w:rPr>
              <w:t>mjesne tržnice</w:t>
            </w:r>
          </w:p>
          <w:p w14:paraId="6A348042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B29478E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9AAFBC8" w14:textId="3A6084E0" w:rsidR="00731F88" w:rsidRPr="00DB37E1" w:rsidRDefault="0094616E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F144A0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731F88" w:rsidRPr="00DB37E1" w14:paraId="2F6D068E" w14:textId="77777777" w:rsidTr="00000AD4">
        <w:trPr>
          <w:jc w:val="center"/>
        </w:trPr>
        <w:tc>
          <w:tcPr>
            <w:tcW w:w="7650" w:type="dxa"/>
            <w:gridSpan w:val="2"/>
          </w:tcPr>
          <w:p w14:paraId="43480050" w14:textId="77777777" w:rsidR="00731F88" w:rsidRPr="00DB37E1" w:rsidRDefault="00731F88" w:rsidP="00000AD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C40E2E4" w14:textId="77777777" w:rsidR="00731F88" w:rsidRPr="00DB37E1" w:rsidRDefault="00731F88" w:rsidP="00000AD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04D18E6" w14:textId="77777777" w:rsidR="00731F88" w:rsidRPr="00DB37E1" w:rsidRDefault="00731F88" w:rsidP="00000AD4">
            <w:pPr>
              <w:rPr>
                <w:rFonts w:ascii="Times New Roman" w:hAnsi="Times New Roman" w:cs="Times New Roman"/>
                <w:b/>
              </w:rPr>
            </w:pPr>
          </w:p>
          <w:p w14:paraId="48C101C0" w14:textId="638375D4" w:rsidR="00731F88" w:rsidRPr="00DB37E1" w:rsidRDefault="0094616E" w:rsidP="00000A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278.566,00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086A65FD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946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461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4F0604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5B7EC65F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400-01/22-01/01</w:t>
      </w:r>
    </w:p>
    <w:p w14:paraId="698DAD2C" w14:textId="0FA3F6E0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2125-12-03-23-118</w:t>
      </w:r>
    </w:p>
    <w:p w14:paraId="7B3956CF" w14:textId="6F69C823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F63E1">
        <w:rPr>
          <w:rFonts w:ascii="Times New Roman" w:hAnsi="Times New Roman" w:cs="Times New Roman"/>
          <w:sz w:val="24"/>
          <w:szCs w:val="24"/>
        </w:rPr>
        <w:t>14.12.2023.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4841FF"/>
    <w:rsid w:val="004D533B"/>
    <w:rsid w:val="004F0604"/>
    <w:rsid w:val="005F63E1"/>
    <w:rsid w:val="00731F88"/>
    <w:rsid w:val="00764F44"/>
    <w:rsid w:val="007A3408"/>
    <w:rsid w:val="00903893"/>
    <w:rsid w:val="0094616E"/>
    <w:rsid w:val="00950D20"/>
    <w:rsid w:val="00A105D5"/>
    <w:rsid w:val="00A26AB5"/>
    <w:rsid w:val="00B95167"/>
    <w:rsid w:val="00F144A0"/>
    <w:rsid w:val="00F328FA"/>
    <w:rsid w:val="00F375E1"/>
    <w:rsid w:val="00FB42C4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2023-08-07T11:24:00Z</cp:lastPrinted>
  <dcterms:created xsi:type="dcterms:W3CDTF">2023-12-18T13:31:00Z</dcterms:created>
  <dcterms:modified xsi:type="dcterms:W3CDTF">2023-12-18T13:31:00Z</dcterms:modified>
</cp:coreProperties>
</file>